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3B" w:rsidRPr="0014243B" w:rsidRDefault="0014243B" w:rsidP="0014243B">
      <w:pPr>
        <w:pStyle w:val="ListParagraph"/>
        <w:jc w:val="center"/>
        <w:rPr>
          <w:rFonts w:asciiTheme="minorHAnsi" w:eastAsiaTheme="minorEastAsia" w:hAnsi="Garamond" w:cs="Aharoni"/>
          <w:color w:val="000000" w:themeColor="text1"/>
          <w:spacing w:val="6"/>
          <w:kern w:val="24"/>
          <w:position w:val="1"/>
          <w:sz w:val="44"/>
          <w:szCs w:val="44"/>
        </w:rPr>
      </w:pPr>
      <w:r w:rsidRPr="0014243B">
        <w:rPr>
          <w:rFonts w:asciiTheme="minorHAnsi" w:eastAsiaTheme="minorEastAsia" w:hAnsi="Garamond" w:cs="Aharoni"/>
          <w:color w:val="000000" w:themeColor="text1"/>
          <w:spacing w:val="6"/>
          <w:kern w:val="24"/>
          <w:position w:val="1"/>
          <w:sz w:val="44"/>
          <w:szCs w:val="44"/>
        </w:rPr>
        <w:t>Week 5</w:t>
      </w:r>
    </w:p>
    <w:p w:rsidR="0014243B" w:rsidRPr="0014243B" w:rsidRDefault="0014243B" w:rsidP="0014243B">
      <w:pPr>
        <w:pStyle w:val="ListParagraph"/>
        <w:jc w:val="center"/>
        <w:rPr>
          <w:rFonts w:asciiTheme="minorHAnsi" w:eastAsiaTheme="minorEastAsia" w:hAnsi="Garamond" w:cs="Aharoni"/>
          <w:color w:val="000000" w:themeColor="text1"/>
          <w:spacing w:val="6"/>
          <w:kern w:val="24"/>
          <w:position w:val="1"/>
          <w:sz w:val="44"/>
          <w:szCs w:val="44"/>
        </w:rPr>
      </w:pPr>
      <w:r w:rsidRPr="0014243B">
        <w:rPr>
          <w:rFonts w:asciiTheme="minorHAnsi" w:eastAsiaTheme="minorEastAsia" w:hAnsi="Garamond" w:cs="Aharoni"/>
          <w:color w:val="000000" w:themeColor="text1"/>
          <w:spacing w:val="6"/>
          <w:kern w:val="24"/>
          <w:position w:val="1"/>
          <w:sz w:val="44"/>
          <w:szCs w:val="44"/>
        </w:rPr>
        <w:t>English I---Mrs. Beery</w:t>
      </w:r>
    </w:p>
    <w:p w:rsidR="0014243B" w:rsidRDefault="0014243B" w:rsidP="0014243B">
      <w:pPr>
        <w:pStyle w:val="ListParagraph"/>
        <w:jc w:val="center"/>
        <w:rPr>
          <w:rFonts w:asciiTheme="minorHAnsi" w:eastAsiaTheme="minorEastAsia" w:hAnsi="Garamond" w:cs="Aharoni"/>
          <w:color w:val="000000" w:themeColor="text1"/>
          <w:spacing w:val="6"/>
          <w:kern w:val="24"/>
          <w:position w:val="1"/>
          <w:sz w:val="44"/>
          <w:szCs w:val="44"/>
        </w:rPr>
      </w:pPr>
      <w:r w:rsidRPr="0014243B">
        <w:rPr>
          <w:rFonts w:asciiTheme="minorHAnsi" w:eastAsiaTheme="minorEastAsia" w:hAnsi="Garamond" w:cs="Aharoni"/>
          <w:color w:val="000000" w:themeColor="text1"/>
          <w:spacing w:val="6"/>
          <w:kern w:val="24"/>
          <w:position w:val="1"/>
          <w:sz w:val="44"/>
          <w:szCs w:val="44"/>
        </w:rPr>
        <w:t>September 12-16</w:t>
      </w:r>
    </w:p>
    <w:p w:rsidR="006D07A2" w:rsidRDefault="006D07A2" w:rsidP="0014243B">
      <w:pPr>
        <w:pStyle w:val="ListParagraph"/>
        <w:jc w:val="center"/>
        <w:rPr>
          <w:rFonts w:asciiTheme="minorHAnsi" w:eastAsiaTheme="minorEastAsia" w:hAnsi="Garamond" w:cs="Aharoni"/>
          <w:color w:val="000000" w:themeColor="text1"/>
          <w:spacing w:val="6"/>
          <w:kern w:val="24"/>
          <w:position w:val="1"/>
          <w:sz w:val="44"/>
          <w:szCs w:val="44"/>
        </w:rPr>
      </w:pPr>
    </w:p>
    <w:p w:rsidR="0014243B" w:rsidRDefault="0014243B" w:rsidP="0014243B">
      <w:pPr>
        <w:pStyle w:val="ListParagraph"/>
        <w:jc w:val="center"/>
        <w:rPr>
          <w:rFonts w:asciiTheme="minorHAnsi" w:eastAsiaTheme="minorEastAsia" w:hAnsi="Garamond" w:cs="Aharoni"/>
          <w:color w:val="000000" w:themeColor="text1"/>
          <w:spacing w:val="6"/>
          <w:kern w:val="24"/>
          <w:position w:val="1"/>
          <w:sz w:val="44"/>
          <w:szCs w:val="44"/>
        </w:rPr>
      </w:pPr>
      <w:r>
        <w:rPr>
          <w:rFonts w:ascii="Arial" w:hAnsi="Arial" w:cs="Arial"/>
          <w:noProof/>
          <w:color w:val="0000FF"/>
          <w:sz w:val="27"/>
          <w:szCs w:val="27"/>
        </w:rPr>
        <w:drawing>
          <wp:inline distT="0" distB="0" distL="0" distR="0" wp14:anchorId="5C0C7E81" wp14:editId="7245AB83">
            <wp:extent cx="2457450" cy="1011065"/>
            <wp:effectExtent l="0" t="0" r="0" b="0"/>
            <wp:docPr id="2" name="Picture 2" descr="Image result for theme in literat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me in literatur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1011065"/>
                    </a:xfrm>
                    <a:prstGeom prst="rect">
                      <a:avLst/>
                    </a:prstGeom>
                    <a:noFill/>
                    <a:ln>
                      <a:noFill/>
                    </a:ln>
                  </pic:spPr>
                </pic:pic>
              </a:graphicData>
            </a:graphic>
          </wp:inline>
        </w:drawing>
      </w:r>
      <w:r>
        <w:rPr>
          <w:rFonts w:asciiTheme="minorHAnsi" w:eastAsiaTheme="minorEastAsia" w:hAnsi="Garamond" w:cs="Aharoni"/>
          <w:noProof/>
          <w:color w:val="000000" w:themeColor="text1"/>
          <w:spacing w:val="6"/>
          <w:kern w:val="24"/>
          <w:position w:val="1"/>
          <w:sz w:val="44"/>
          <w:szCs w:val="44"/>
        </w:rPr>
        <w:drawing>
          <wp:inline distT="0" distB="0" distL="0" distR="0">
            <wp:extent cx="2066925" cy="9982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8">
                      <a:extLst>
                        <a:ext uri="{28A0092B-C50C-407E-A947-70E740481C1C}">
                          <a14:useLocalDpi xmlns:a14="http://schemas.microsoft.com/office/drawing/2010/main" val="0"/>
                        </a:ext>
                      </a:extLst>
                    </a:blip>
                    <a:stretch>
                      <a:fillRect/>
                    </a:stretch>
                  </pic:blipFill>
                  <pic:spPr>
                    <a:xfrm>
                      <a:off x="0" y="0"/>
                      <a:ext cx="2066925" cy="998267"/>
                    </a:xfrm>
                    <a:prstGeom prst="rect">
                      <a:avLst/>
                    </a:prstGeom>
                  </pic:spPr>
                </pic:pic>
              </a:graphicData>
            </a:graphic>
          </wp:inline>
        </w:drawing>
      </w:r>
    </w:p>
    <w:p w:rsidR="0014243B" w:rsidRDefault="0014243B" w:rsidP="00996617">
      <w:pPr>
        <w:pStyle w:val="ListParagraph"/>
        <w:rPr>
          <w:rFonts w:asciiTheme="minorHAnsi" w:eastAsiaTheme="minorEastAsia" w:hAnsi="Garamond" w:cs="Tahoma"/>
          <w:color w:val="000000" w:themeColor="text1"/>
          <w:spacing w:val="6"/>
          <w:kern w:val="24"/>
          <w:position w:val="1"/>
        </w:rPr>
      </w:pPr>
    </w:p>
    <w:p w:rsidR="00996617" w:rsidRPr="0014243B" w:rsidRDefault="0014243B" w:rsidP="0014243B">
      <w:pPr>
        <w:ind w:firstLine="720"/>
        <w:rPr>
          <w:color w:val="6F6F74"/>
        </w:rPr>
      </w:pPr>
      <w:r>
        <w:rPr>
          <w:rFonts w:eastAsiaTheme="minorEastAsia" w:hAnsi="Garamond" w:cs="Tahoma"/>
          <w:color w:val="000000" w:themeColor="text1"/>
          <w:spacing w:val="6"/>
          <w:kern w:val="24"/>
          <w:position w:val="1"/>
        </w:rPr>
        <w:t>Welcome to week 5.  We are half way through your first freshman quarter.  Wow, amazing.  So I bet over the weekend you were thinking,</w:t>
      </w:r>
      <w:r w:rsidR="006D07A2">
        <w:rPr>
          <w:rFonts w:eastAsiaTheme="minorEastAsia" w:hAnsi="Garamond" w:cs="Tahoma"/>
          <w:color w:val="000000" w:themeColor="text1"/>
          <w:spacing w:val="6"/>
          <w:kern w:val="24"/>
          <w:position w:val="1"/>
        </w:rPr>
        <w:t xml:space="preserve"> </w:t>
      </w:r>
      <w:r>
        <w:rPr>
          <w:rFonts w:eastAsiaTheme="minorEastAsia" w:hAnsi="Garamond" w:cs="Tahoma"/>
          <w:color w:val="000000" w:themeColor="text1"/>
          <w:spacing w:val="6"/>
          <w:kern w:val="24"/>
          <w:position w:val="1"/>
        </w:rPr>
        <w:t>“</w:t>
      </w:r>
      <w:r w:rsidR="006D07A2">
        <w:rPr>
          <w:rFonts w:eastAsiaTheme="minorEastAsia" w:hAnsi="Garamond" w:cs="Tahoma"/>
          <w:color w:val="000000" w:themeColor="text1"/>
          <w:spacing w:val="6"/>
          <w:kern w:val="24"/>
          <w:position w:val="1"/>
        </w:rPr>
        <w:t>H</w:t>
      </w:r>
      <w:r w:rsidR="00996617" w:rsidRPr="0014243B">
        <w:rPr>
          <w:rFonts w:eastAsiaTheme="minorEastAsia" w:hAnsi="Garamond" w:cs="Tahoma"/>
          <w:color w:val="000000" w:themeColor="text1"/>
          <w:spacing w:val="6"/>
          <w:kern w:val="24"/>
          <w:position w:val="1"/>
        </w:rPr>
        <w:t>ow do authors use plot, setting, characters, and symbols to develop universal themes?</w:t>
      </w:r>
      <w:r>
        <w:rPr>
          <w:rFonts w:eastAsiaTheme="minorEastAsia" w:hAnsi="Garamond" w:cs="Tahoma"/>
          <w:color w:val="000000" w:themeColor="text1"/>
          <w:spacing w:val="6"/>
          <w:kern w:val="24"/>
          <w:position w:val="1"/>
        </w:rPr>
        <w:t>”</w:t>
      </w:r>
      <w:r>
        <w:rPr>
          <w:rFonts w:eastAsiaTheme="minorEastAsia" w:hAnsi="Garamond" w:cs="Tahoma"/>
          <w:color w:val="000000" w:themeColor="text1"/>
          <w:spacing w:val="6"/>
          <w:kern w:val="24"/>
          <w:position w:val="1"/>
        </w:rPr>
        <w:t xml:space="preserve">  Well, you</w:t>
      </w:r>
      <w:r>
        <w:rPr>
          <w:rFonts w:eastAsiaTheme="minorEastAsia" w:hAnsi="Garamond" w:cs="Tahoma"/>
          <w:color w:val="000000" w:themeColor="text1"/>
          <w:spacing w:val="6"/>
          <w:kern w:val="24"/>
          <w:position w:val="1"/>
        </w:rPr>
        <w:t>’</w:t>
      </w:r>
      <w:r>
        <w:rPr>
          <w:rFonts w:eastAsiaTheme="minorEastAsia" w:hAnsi="Garamond" w:cs="Tahoma"/>
          <w:color w:val="000000" w:themeColor="text1"/>
          <w:spacing w:val="6"/>
          <w:kern w:val="24"/>
          <w:position w:val="1"/>
        </w:rPr>
        <w:t xml:space="preserve">re in luck. </w:t>
      </w:r>
      <w:r w:rsidR="00996617" w:rsidRPr="0014243B">
        <w:rPr>
          <w:rFonts w:eastAsiaTheme="minorEastAsia" w:hAnsi="Garamond" w:cs="Tahoma"/>
          <w:color w:val="000000" w:themeColor="text1"/>
          <w:spacing w:val="6"/>
          <w:kern w:val="24"/>
          <w:position w:val="1"/>
        </w:rPr>
        <w:t xml:space="preserve"> This week we are going to find out.  As we discussed last week, authors write stories to provide social commentary on many universal topics.  They leave messages for audiences, spanning decades and centuries, to discover over and over again.  This week our goal is to </w:t>
      </w:r>
      <w:r w:rsidRPr="0014243B">
        <w:rPr>
          <w:rFonts w:eastAsiaTheme="minorEastAsia" w:hAnsi="Garamond" w:cs="Tahoma"/>
          <w:color w:val="000000" w:themeColor="text1"/>
          <w:spacing w:val="6"/>
          <w:kern w:val="24"/>
          <w:position w:val="1"/>
        </w:rPr>
        <w:t>identify and discuss the themes in OMAM and analyze how other literary elements (we have gone over setting and characterization---next is symbolism) help artistically convey these important lessons.</w:t>
      </w:r>
    </w:p>
    <w:p w:rsidR="00996617" w:rsidRDefault="00996617" w:rsidP="00996617">
      <w:pPr>
        <w:spacing w:after="0" w:line="240" w:lineRule="auto"/>
        <w:rPr>
          <w:rFonts w:ascii="Tahoma" w:eastAsia="Times New Roman" w:hAnsi="Tahoma" w:cs="Tahoma"/>
          <w:color w:val="000000"/>
          <w:sz w:val="20"/>
          <w:szCs w:val="20"/>
        </w:rPr>
      </w:pPr>
    </w:p>
    <w:p w:rsidR="0014243B" w:rsidRDefault="006D07A2" w:rsidP="0099661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Mon</w:t>
      </w:r>
      <w:r w:rsidR="00996617" w:rsidRPr="00996617">
        <w:rPr>
          <w:rFonts w:ascii="Tahoma" w:eastAsia="Times New Roman" w:hAnsi="Tahoma" w:cs="Tahoma"/>
          <w:color w:val="000000"/>
          <w:sz w:val="20"/>
          <w:szCs w:val="20"/>
        </w:rPr>
        <w:t xml:space="preserve"> </w:t>
      </w:r>
      <w:r w:rsidR="0014243B">
        <w:rPr>
          <w:rFonts w:ascii="Tahoma" w:eastAsia="Times New Roman" w:hAnsi="Tahoma" w:cs="Tahoma"/>
          <w:color w:val="000000"/>
          <w:sz w:val="20"/>
          <w:szCs w:val="20"/>
        </w:rPr>
        <w:tab/>
        <w:t>Independent Reading</w:t>
      </w:r>
    </w:p>
    <w:p w:rsidR="0014243B" w:rsidRDefault="0014243B" w:rsidP="0099661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t>Reviewing the characterization formative</w:t>
      </w:r>
    </w:p>
    <w:p w:rsidR="0014243B" w:rsidRDefault="0014243B" w:rsidP="0099661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t>Quiz 3&amp;4</w:t>
      </w:r>
      <w:r w:rsidR="006D07A2">
        <w:rPr>
          <w:rFonts w:ascii="Tahoma" w:eastAsia="Times New Roman" w:hAnsi="Tahoma" w:cs="Tahoma"/>
          <w:color w:val="000000"/>
          <w:sz w:val="20"/>
          <w:szCs w:val="20"/>
        </w:rPr>
        <w:t xml:space="preserve"> (Formative)</w:t>
      </w:r>
    </w:p>
    <w:p w:rsidR="0014243B" w:rsidRDefault="0014243B" w:rsidP="00996617">
      <w:pPr>
        <w:spacing w:after="0" w:line="240" w:lineRule="auto"/>
        <w:rPr>
          <w:rFonts w:ascii="Tahoma" w:eastAsia="Times New Roman" w:hAnsi="Tahoma" w:cs="Tahoma"/>
          <w:b/>
          <w:color w:val="000000"/>
          <w:sz w:val="20"/>
          <w:szCs w:val="20"/>
          <w:u w:val="single"/>
        </w:rPr>
      </w:pPr>
      <w:r>
        <w:rPr>
          <w:rFonts w:ascii="Tahoma" w:eastAsia="Times New Roman" w:hAnsi="Tahoma" w:cs="Tahoma"/>
          <w:color w:val="000000"/>
          <w:sz w:val="20"/>
          <w:szCs w:val="20"/>
        </w:rPr>
        <w:tab/>
      </w:r>
      <w:r w:rsidRPr="006D07A2">
        <w:rPr>
          <w:rFonts w:ascii="Tahoma" w:eastAsia="Times New Roman" w:hAnsi="Tahoma" w:cs="Tahoma"/>
          <w:b/>
          <w:color w:val="000000"/>
          <w:sz w:val="20"/>
          <w:szCs w:val="20"/>
          <w:u w:val="single"/>
        </w:rPr>
        <w:t xml:space="preserve">HMWK:  </w:t>
      </w:r>
      <w:r w:rsidRPr="00996617">
        <w:rPr>
          <w:rFonts w:ascii="Tahoma" w:eastAsia="Times New Roman" w:hAnsi="Tahoma" w:cs="Tahoma"/>
          <w:b/>
          <w:color w:val="000000"/>
          <w:sz w:val="20"/>
          <w:szCs w:val="20"/>
          <w:u w:val="single"/>
        </w:rPr>
        <w:t>Read first half of Ch. 5</w:t>
      </w:r>
      <w:r w:rsidR="006D07A2">
        <w:rPr>
          <w:rFonts w:ascii="Tahoma" w:eastAsia="Times New Roman" w:hAnsi="Tahoma" w:cs="Tahoma"/>
          <w:b/>
          <w:color w:val="000000"/>
          <w:sz w:val="20"/>
          <w:szCs w:val="20"/>
          <w:u w:val="single"/>
        </w:rPr>
        <w:t xml:space="preserve"> &amp; answer assigned question on handout</w:t>
      </w:r>
      <w:r w:rsidRPr="006D07A2">
        <w:rPr>
          <w:rFonts w:ascii="Tahoma" w:eastAsia="Times New Roman" w:hAnsi="Tahoma" w:cs="Tahoma"/>
          <w:b/>
          <w:color w:val="000000"/>
          <w:sz w:val="20"/>
          <w:szCs w:val="20"/>
          <w:u w:val="single"/>
        </w:rPr>
        <w:t xml:space="preserve"> </w:t>
      </w:r>
    </w:p>
    <w:p w:rsidR="006D07A2" w:rsidRPr="006D07A2" w:rsidRDefault="006D07A2" w:rsidP="00996617">
      <w:pPr>
        <w:spacing w:after="0" w:line="240" w:lineRule="auto"/>
        <w:rPr>
          <w:rFonts w:ascii="Tahoma" w:eastAsia="Times New Roman" w:hAnsi="Tahoma" w:cs="Tahoma"/>
          <w:b/>
          <w:color w:val="000000"/>
          <w:sz w:val="20"/>
          <w:szCs w:val="20"/>
          <w:u w:val="single"/>
        </w:rPr>
      </w:pPr>
    </w:p>
    <w:p w:rsidR="006D07A2" w:rsidRDefault="006D07A2" w:rsidP="0099661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Tues</w:t>
      </w:r>
      <w:r w:rsidR="00996617" w:rsidRPr="00996617">
        <w:rPr>
          <w:rFonts w:ascii="Tahoma" w:eastAsia="Times New Roman" w:hAnsi="Tahoma" w:cs="Tahoma"/>
          <w:color w:val="000000"/>
          <w:sz w:val="20"/>
          <w:szCs w:val="20"/>
        </w:rPr>
        <w:t xml:space="preserve"> </w:t>
      </w:r>
      <w:r>
        <w:rPr>
          <w:rFonts w:ascii="Tahoma" w:eastAsia="Times New Roman" w:hAnsi="Tahoma" w:cs="Tahoma"/>
          <w:color w:val="000000"/>
          <w:sz w:val="20"/>
          <w:szCs w:val="20"/>
        </w:rPr>
        <w:tab/>
        <w:t>Journal &amp; Grammar activity</w:t>
      </w:r>
    </w:p>
    <w:p w:rsidR="006D07A2" w:rsidRDefault="006D07A2" w:rsidP="006D07A2">
      <w:pPr>
        <w:spacing w:after="0" w:line="240" w:lineRule="auto"/>
        <w:ind w:firstLine="720"/>
        <w:rPr>
          <w:rFonts w:ascii="Tahoma" w:eastAsia="Times New Roman" w:hAnsi="Tahoma" w:cs="Tahoma"/>
          <w:color w:val="000000"/>
          <w:sz w:val="20"/>
          <w:szCs w:val="20"/>
        </w:rPr>
      </w:pPr>
      <w:r>
        <w:rPr>
          <w:rFonts w:ascii="Tahoma" w:eastAsia="Times New Roman" w:hAnsi="Tahoma" w:cs="Tahoma"/>
          <w:color w:val="000000"/>
          <w:sz w:val="20"/>
          <w:szCs w:val="20"/>
        </w:rPr>
        <w:t>Theme PowerPoint and activity</w:t>
      </w:r>
    </w:p>
    <w:p w:rsidR="00996617" w:rsidRDefault="00996617" w:rsidP="006D07A2">
      <w:pPr>
        <w:spacing w:after="0" w:line="240" w:lineRule="auto"/>
        <w:ind w:firstLine="720"/>
        <w:rPr>
          <w:rFonts w:ascii="Tahoma" w:eastAsia="Times New Roman" w:hAnsi="Tahoma" w:cs="Tahoma"/>
          <w:b/>
          <w:color w:val="000000"/>
          <w:sz w:val="20"/>
          <w:szCs w:val="20"/>
          <w:u w:val="single"/>
        </w:rPr>
      </w:pPr>
      <w:r w:rsidRPr="00996617">
        <w:rPr>
          <w:rFonts w:ascii="Tahoma" w:eastAsia="Times New Roman" w:hAnsi="Tahoma" w:cs="Tahoma"/>
          <w:b/>
          <w:color w:val="000000"/>
          <w:sz w:val="20"/>
          <w:szCs w:val="20"/>
          <w:u w:val="single"/>
        </w:rPr>
        <w:t>HW: Read second half of Ch. 5</w:t>
      </w:r>
      <w:r w:rsidR="006D07A2">
        <w:rPr>
          <w:rFonts w:ascii="Tahoma" w:eastAsia="Times New Roman" w:hAnsi="Tahoma" w:cs="Tahoma"/>
          <w:b/>
          <w:color w:val="000000"/>
          <w:sz w:val="20"/>
          <w:szCs w:val="20"/>
          <w:u w:val="single"/>
        </w:rPr>
        <w:t xml:space="preserve"> </w:t>
      </w:r>
      <w:r w:rsidR="006D07A2">
        <w:rPr>
          <w:rFonts w:ascii="Tahoma" w:eastAsia="Times New Roman" w:hAnsi="Tahoma" w:cs="Tahoma"/>
          <w:b/>
          <w:color w:val="000000"/>
          <w:sz w:val="20"/>
          <w:szCs w:val="20"/>
          <w:u w:val="single"/>
        </w:rPr>
        <w:t>&amp; answer assigned question on handout</w:t>
      </w:r>
    </w:p>
    <w:p w:rsidR="006D07A2" w:rsidRPr="00996617" w:rsidRDefault="006D07A2" w:rsidP="006D07A2">
      <w:pPr>
        <w:spacing w:after="0" w:line="240" w:lineRule="auto"/>
        <w:ind w:firstLine="720"/>
        <w:rPr>
          <w:rFonts w:ascii="Tahoma" w:eastAsia="Times New Roman" w:hAnsi="Tahoma" w:cs="Tahoma"/>
          <w:b/>
          <w:color w:val="000000"/>
          <w:sz w:val="20"/>
          <w:szCs w:val="20"/>
          <w:u w:val="single"/>
        </w:rPr>
      </w:pPr>
    </w:p>
    <w:p w:rsidR="006D07A2" w:rsidRDefault="006D07A2" w:rsidP="0099661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Wed</w:t>
      </w:r>
      <w:r>
        <w:rPr>
          <w:rFonts w:ascii="Tahoma" w:eastAsia="Times New Roman" w:hAnsi="Tahoma" w:cs="Tahoma"/>
          <w:color w:val="000000"/>
          <w:sz w:val="20"/>
          <w:szCs w:val="20"/>
        </w:rPr>
        <w:tab/>
        <w:t>Independent Reading</w:t>
      </w:r>
    </w:p>
    <w:p w:rsidR="006D07A2" w:rsidRDefault="00996617" w:rsidP="006D07A2">
      <w:pPr>
        <w:spacing w:after="0" w:line="240" w:lineRule="auto"/>
        <w:ind w:firstLine="720"/>
        <w:rPr>
          <w:rFonts w:ascii="Tahoma" w:eastAsia="Times New Roman" w:hAnsi="Tahoma" w:cs="Tahoma"/>
          <w:color w:val="000000"/>
          <w:sz w:val="20"/>
          <w:szCs w:val="20"/>
        </w:rPr>
      </w:pPr>
      <w:r w:rsidRPr="00996617">
        <w:rPr>
          <w:rFonts w:ascii="Tahoma" w:eastAsia="Times New Roman" w:hAnsi="Tahoma" w:cs="Tahoma"/>
          <w:color w:val="000000"/>
          <w:sz w:val="20"/>
          <w:szCs w:val="20"/>
        </w:rPr>
        <w:t xml:space="preserve">Formative on theme; </w:t>
      </w:r>
    </w:p>
    <w:p w:rsidR="00996617" w:rsidRDefault="00996617" w:rsidP="006D07A2">
      <w:pPr>
        <w:spacing w:after="0" w:line="240" w:lineRule="auto"/>
        <w:ind w:firstLine="720"/>
        <w:rPr>
          <w:rFonts w:ascii="Tahoma" w:eastAsia="Times New Roman" w:hAnsi="Tahoma" w:cs="Tahoma"/>
          <w:color w:val="000000"/>
          <w:sz w:val="20"/>
          <w:szCs w:val="20"/>
        </w:rPr>
      </w:pPr>
      <w:proofErr w:type="gramStart"/>
      <w:r w:rsidRPr="00996617">
        <w:rPr>
          <w:rFonts w:ascii="Tahoma" w:eastAsia="Times New Roman" w:hAnsi="Tahoma" w:cs="Tahoma"/>
          <w:color w:val="000000"/>
          <w:sz w:val="20"/>
          <w:szCs w:val="20"/>
        </w:rPr>
        <w:t>symbol</w:t>
      </w:r>
      <w:proofErr w:type="gramEnd"/>
      <w:r w:rsidRPr="00996617">
        <w:rPr>
          <w:rFonts w:ascii="Tahoma" w:eastAsia="Times New Roman" w:hAnsi="Tahoma" w:cs="Tahoma"/>
          <w:color w:val="000000"/>
          <w:sz w:val="20"/>
          <w:szCs w:val="20"/>
        </w:rPr>
        <w:t xml:space="preserve"> intro; read aloud Ch. 6</w:t>
      </w:r>
    </w:p>
    <w:p w:rsidR="006D07A2" w:rsidRDefault="006D07A2" w:rsidP="006D07A2">
      <w:pPr>
        <w:spacing w:after="0" w:line="240" w:lineRule="auto"/>
        <w:ind w:firstLine="720"/>
        <w:rPr>
          <w:rFonts w:ascii="Tahoma" w:eastAsia="Times New Roman" w:hAnsi="Tahoma" w:cs="Tahoma"/>
          <w:b/>
          <w:color w:val="000000"/>
          <w:sz w:val="20"/>
          <w:szCs w:val="20"/>
          <w:u w:val="single"/>
        </w:rPr>
      </w:pPr>
      <w:r w:rsidRPr="006D07A2">
        <w:rPr>
          <w:rFonts w:ascii="Tahoma" w:eastAsia="Times New Roman" w:hAnsi="Tahoma" w:cs="Tahoma"/>
          <w:b/>
          <w:color w:val="000000"/>
          <w:sz w:val="20"/>
          <w:szCs w:val="20"/>
          <w:u w:val="single"/>
        </w:rPr>
        <w:t xml:space="preserve">HW:  Read first half of </w:t>
      </w:r>
      <w:proofErr w:type="spellStart"/>
      <w:r w:rsidRPr="006D07A2">
        <w:rPr>
          <w:rFonts w:ascii="Tahoma" w:eastAsia="Times New Roman" w:hAnsi="Tahoma" w:cs="Tahoma"/>
          <w:b/>
          <w:color w:val="000000"/>
          <w:sz w:val="20"/>
          <w:szCs w:val="20"/>
          <w:u w:val="single"/>
        </w:rPr>
        <w:t>Ch</w:t>
      </w:r>
      <w:proofErr w:type="spellEnd"/>
      <w:r w:rsidRPr="006D07A2">
        <w:rPr>
          <w:rFonts w:ascii="Tahoma" w:eastAsia="Times New Roman" w:hAnsi="Tahoma" w:cs="Tahoma"/>
          <w:b/>
          <w:color w:val="000000"/>
          <w:sz w:val="20"/>
          <w:szCs w:val="20"/>
          <w:u w:val="single"/>
        </w:rPr>
        <w:t xml:space="preserve"> 6 and answer assigned question on handout</w:t>
      </w:r>
    </w:p>
    <w:p w:rsidR="006D07A2" w:rsidRPr="00996617" w:rsidRDefault="006D07A2" w:rsidP="006D07A2">
      <w:pPr>
        <w:spacing w:after="0" w:line="240" w:lineRule="auto"/>
        <w:ind w:firstLine="720"/>
        <w:rPr>
          <w:rFonts w:ascii="Tahoma" w:eastAsia="Times New Roman" w:hAnsi="Tahoma" w:cs="Tahoma"/>
          <w:b/>
          <w:color w:val="000000"/>
          <w:sz w:val="20"/>
          <w:szCs w:val="20"/>
          <w:u w:val="single"/>
        </w:rPr>
      </w:pPr>
    </w:p>
    <w:p w:rsidR="006D07A2" w:rsidRDefault="006D07A2" w:rsidP="0099661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Thurs  </w:t>
      </w:r>
      <w:r>
        <w:rPr>
          <w:rFonts w:ascii="Tahoma" w:eastAsia="Times New Roman" w:hAnsi="Tahoma" w:cs="Tahoma"/>
          <w:color w:val="000000"/>
          <w:sz w:val="20"/>
          <w:szCs w:val="20"/>
        </w:rPr>
        <w:tab/>
        <w:t>Journal</w:t>
      </w:r>
    </w:p>
    <w:p w:rsidR="006D07A2" w:rsidRDefault="00996617" w:rsidP="00996617">
      <w:pPr>
        <w:spacing w:after="0" w:line="240" w:lineRule="auto"/>
        <w:rPr>
          <w:rFonts w:ascii="Tahoma" w:eastAsia="Times New Roman" w:hAnsi="Tahoma" w:cs="Tahoma"/>
          <w:color w:val="000000"/>
          <w:sz w:val="20"/>
          <w:szCs w:val="20"/>
        </w:rPr>
      </w:pPr>
      <w:r w:rsidRPr="00996617">
        <w:rPr>
          <w:rFonts w:ascii="Tahoma" w:eastAsia="Times New Roman" w:hAnsi="Tahoma" w:cs="Tahoma"/>
          <w:color w:val="000000"/>
          <w:sz w:val="20"/>
          <w:szCs w:val="20"/>
        </w:rPr>
        <w:t xml:space="preserve"> </w:t>
      </w:r>
      <w:r w:rsidR="006D07A2">
        <w:rPr>
          <w:rFonts w:ascii="Tahoma" w:eastAsia="Times New Roman" w:hAnsi="Tahoma" w:cs="Tahoma"/>
          <w:color w:val="000000"/>
          <w:sz w:val="20"/>
          <w:szCs w:val="20"/>
        </w:rPr>
        <w:tab/>
      </w:r>
      <w:r w:rsidRPr="00996617">
        <w:rPr>
          <w:rFonts w:ascii="Tahoma" w:eastAsia="Times New Roman" w:hAnsi="Tahoma" w:cs="Tahoma"/>
          <w:color w:val="000000"/>
          <w:sz w:val="20"/>
          <w:szCs w:val="20"/>
        </w:rPr>
        <w:t>Symbol activity; symbol formative</w:t>
      </w:r>
    </w:p>
    <w:p w:rsidR="00996617" w:rsidRDefault="006D07A2" w:rsidP="006D07A2">
      <w:pPr>
        <w:spacing w:after="0" w:line="240" w:lineRule="auto"/>
        <w:ind w:firstLine="720"/>
        <w:rPr>
          <w:rFonts w:ascii="Tahoma" w:eastAsia="Times New Roman" w:hAnsi="Tahoma" w:cs="Tahoma"/>
          <w:color w:val="000000"/>
          <w:sz w:val="20"/>
          <w:szCs w:val="20"/>
        </w:rPr>
      </w:pPr>
      <w:r>
        <w:rPr>
          <w:rFonts w:ascii="Tahoma" w:eastAsia="Times New Roman" w:hAnsi="Tahoma" w:cs="Tahoma"/>
          <w:color w:val="000000"/>
          <w:sz w:val="20"/>
          <w:szCs w:val="20"/>
        </w:rPr>
        <w:t>F</w:t>
      </w:r>
      <w:r w:rsidR="00996617" w:rsidRPr="00996617">
        <w:rPr>
          <w:rFonts w:ascii="Tahoma" w:eastAsia="Times New Roman" w:hAnsi="Tahoma" w:cs="Tahoma"/>
          <w:color w:val="000000"/>
          <w:sz w:val="20"/>
          <w:szCs w:val="20"/>
        </w:rPr>
        <w:t>inish reading Ch. 6 aloud</w:t>
      </w:r>
    </w:p>
    <w:p w:rsidR="006D07A2" w:rsidRPr="00996617" w:rsidRDefault="006D07A2" w:rsidP="006D07A2">
      <w:pPr>
        <w:spacing w:after="0" w:line="240" w:lineRule="auto"/>
        <w:ind w:firstLine="720"/>
        <w:rPr>
          <w:rFonts w:ascii="Tahoma" w:eastAsia="Times New Roman" w:hAnsi="Tahoma" w:cs="Tahoma"/>
          <w:color w:val="000000"/>
          <w:sz w:val="20"/>
          <w:szCs w:val="20"/>
        </w:rPr>
      </w:pPr>
    </w:p>
    <w:p w:rsidR="006D07A2" w:rsidRDefault="006D07A2" w:rsidP="006D07A2">
      <w:pPr>
        <w:spacing w:after="120" w:line="240" w:lineRule="auto"/>
        <w:contextualSpacing/>
        <w:rPr>
          <w:rFonts w:ascii="Tahoma" w:eastAsia="Times New Roman" w:hAnsi="Tahoma" w:cs="Tahoma"/>
          <w:color w:val="000000"/>
          <w:sz w:val="20"/>
          <w:szCs w:val="20"/>
        </w:rPr>
      </w:pPr>
      <w:r>
        <w:rPr>
          <w:noProof/>
        </w:rPr>
        <mc:AlternateContent>
          <mc:Choice Requires="wps">
            <w:drawing>
              <wp:anchor distT="0" distB="0" distL="114300" distR="114300" simplePos="0" relativeHeight="251659264" behindDoc="0" locked="0" layoutInCell="1" allowOverlap="1" wp14:anchorId="43E539AB" wp14:editId="4BE21C4D">
                <wp:simplePos x="0" y="0"/>
                <wp:positionH relativeFrom="column">
                  <wp:posOffset>3285490</wp:posOffset>
                </wp:positionH>
                <wp:positionV relativeFrom="paragraph">
                  <wp:posOffset>145415</wp:posOffset>
                </wp:positionV>
                <wp:extent cx="1868805" cy="1076325"/>
                <wp:effectExtent l="0" t="0" r="1714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076325"/>
                        </a:xfrm>
                        <a:prstGeom prst="rect">
                          <a:avLst/>
                        </a:prstGeom>
                        <a:solidFill>
                          <a:srgbClr val="FFFFFF"/>
                        </a:solidFill>
                        <a:ln w="9525">
                          <a:solidFill>
                            <a:srgbClr val="000000"/>
                          </a:solidFill>
                          <a:miter lim="800000"/>
                          <a:headEnd/>
                          <a:tailEnd/>
                        </a:ln>
                      </wps:spPr>
                      <wps:txbx>
                        <w:txbxContent>
                          <w:p w:rsidR="006D07A2" w:rsidRDefault="006D07A2">
                            <w:r>
                              <w:t xml:space="preserve">Let’s start pulling back the layers or analyze. That what </w:t>
                            </w:r>
                            <w:proofErr w:type="gramStart"/>
                            <w:r>
                              <w:t>all the</w:t>
                            </w:r>
                            <w:proofErr w:type="gramEnd"/>
                            <w:r>
                              <w:t xml:space="preserve"> super cool freshman do!!!!! This is lit!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8.7pt;margin-top:11.45pt;width:147.1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M/JAIAAEcEAAAOAAAAZHJzL2Uyb0RvYy54bWysU9tu2zAMfR+wfxD0vthJkzQ14hRdugwD&#10;ugvQ7gNkWY6FSaImKbGzrx8lu1l2wR6G+UEQTeqQPIdc3/ZakaNwXoIp6XSSUyIMh1qafUk/P+1e&#10;rSjxgZmaKTCipCfh6e3m5Yt1ZwsxgxZULRxBEOOLzpa0DcEWWeZ5KzTzE7DCoLMBp1lA0+2z2rEO&#10;0bXKZnm+zDpwtXXAhff4935w0k3CbxrBw8em8SIQVVKsLaTTpbOKZ7ZZs2LvmG0lH8tg/1CFZtJg&#10;0jPUPQuMHJz8DUpL7sBDEyYcdAZNI7lIPWA30/yXbh5bZkXqBcnx9kyT/3+w/MPxkyOyLulVfk2J&#10;YRpFehJ9IK+hJ7PIT2d9gWGPFgNDj79R59Srtw/Av3hiYNsysxd3zkHXClZjfdP4Mrt4OuD4CFJ1&#10;76HGNOwQIAH1jdORPKSDIDrqdDprE0vhMeVquVrlC0o4+qb59fJqtkg5WPH83Dof3grQJF5K6lD8&#10;BM+ODz7EcljxHBKzeVCy3kmlkuH21VY5cmQ4KLv0jeg/hSlDupLeLDD33yHy9P0JQsuAE6+kLunq&#10;HMSKyNsbU6d5DEyq4Y4lKzMSGbkbWAx91Y/CVFCfkFIHw2TjJuKlBfeNkg6nuqT+64E5QYl6Z1CW&#10;m+l8HtcgGfPF9QwNd+mpLj3McIQqaaBkuG5DWp3YuoE7lK+Ridio81DJWCtOa+J73Ky4Dpd2ivqx&#10;/5vvAAAA//8DAFBLAwQUAAYACAAAACEAz/kOzeAAAAAKAQAADwAAAGRycy9kb3ducmV2LnhtbEyP&#10;y07DMBBF90j8gzVIbBB1EkLzIE6FkECwg4Jg68ZuEmGPg+2m4e8ZVrAc3aN7zzSbxRo2ax9GhwLS&#10;VQJMY+fUiL2At9f7yxJYiBKVNA61gG8dYNOenjSyVu6IL3rexp5RCYZaChhinGrOQzdoK8PKTRop&#10;2ztvZaTT91x5eaRya3iWJGtu5Yi0MMhJ3w26+9werIAyf5w/wtPV83u33psqXhTzw5cX4vxsub0B&#10;FvUS/2D41Sd1aMlp5w6oAjMCrtMiJ1RAllXACCjTtAC2I7LKcuBtw/+/0P4AAAD//wMAUEsBAi0A&#10;FAAGAAgAAAAhALaDOJL+AAAA4QEAABMAAAAAAAAAAAAAAAAAAAAAAFtDb250ZW50X1R5cGVzXS54&#10;bWxQSwECLQAUAAYACAAAACEAOP0h/9YAAACUAQAACwAAAAAAAAAAAAAAAAAvAQAAX3JlbHMvLnJl&#10;bHNQSwECLQAUAAYACAAAACEAuwGDPyQCAABHBAAADgAAAAAAAAAAAAAAAAAuAgAAZHJzL2Uyb0Rv&#10;Yy54bWxQSwECLQAUAAYACAAAACEAz/kOzeAAAAAKAQAADwAAAAAAAAAAAAAAAAB+BAAAZHJzL2Rv&#10;d25yZXYueG1sUEsFBgAAAAAEAAQA8wAAAIsFAAAAAA==&#10;">
                <v:textbox>
                  <w:txbxContent>
                    <w:p w:rsidR="006D07A2" w:rsidRDefault="006D07A2">
                      <w:r>
                        <w:t xml:space="preserve">Let’s start pulling back the layers or analyze. That what </w:t>
                      </w:r>
                      <w:proofErr w:type="gramStart"/>
                      <w:r>
                        <w:t>all the</w:t>
                      </w:r>
                      <w:proofErr w:type="gramEnd"/>
                      <w:r>
                        <w:t xml:space="preserve"> super cool freshman do!!!!! This is lit!</w:t>
                      </w:r>
                      <w:bookmarkStart w:id="1" w:name="_GoBack"/>
                      <w:bookmarkEnd w:id="1"/>
                    </w:p>
                  </w:txbxContent>
                </v:textbox>
              </v:shape>
            </w:pict>
          </mc:Fallback>
        </mc:AlternateContent>
      </w:r>
      <w:r>
        <w:rPr>
          <w:rFonts w:ascii="Tahoma" w:eastAsia="Times New Roman" w:hAnsi="Tahoma" w:cs="Tahoma"/>
          <w:color w:val="000000"/>
          <w:sz w:val="20"/>
          <w:szCs w:val="20"/>
        </w:rPr>
        <w:t>Fri</w:t>
      </w:r>
      <w:r>
        <w:rPr>
          <w:rFonts w:ascii="Tahoma" w:eastAsia="Times New Roman" w:hAnsi="Tahoma" w:cs="Tahoma"/>
          <w:color w:val="000000"/>
          <w:sz w:val="20"/>
          <w:szCs w:val="20"/>
        </w:rPr>
        <w:tab/>
        <w:t>Independent Reading</w:t>
      </w:r>
    </w:p>
    <w:p w:rsidR="006D07A2" w:rsidRDefault="00996617" w:rsidP="006D07A2">
      <w:pPr>
        <w:spacing w:after="120" w:line="240" w:lineRule="auto"/>
        <w:ind w:firstLine="720"/>
        <w:contextualSpacing/>
        <w:rPr>
          <w:rFonts w:ascii="Tahoma" w:eastAsia="Times New Roman" w:hAnsi="Tahoma" w:cs="Tahoma"/>
          <w:color w:val="000000"/>
          <w:sz w:val="20"/>
          <w:szCs w:val="20"/>
        </w:rPr>
      </w:pPr>
      <w:r w:rsidRPr="00996617">
        <w:rPr>
          <w:rFonts w:ascii="Tahoma" w:eastAsia="Times New Roman" w:hAnsi="Tahoma" w:cs="Tahoma"/>
          <w:color w:val="000000"/>
          <w:sz w:val="20"/>
          <w:szCs w:val="20"/>
        </w:rPr>
        <w:t xml:space="preserve">Formative on Ch. 5-6 + theme/symbol; </w:t>
      </w:r>
    </w:p>
    <w:p w:rsidR="00996617" w:rsidRPr="00996617" w:rsidRDefault="00996617" w:rsidP="006D07A2">
      <w:pPr>
        <w:spacing w:after="120" w:line="240" w:lineRule="auto"/>
        <w:ind w:firstLine="720"/>
        <w:contextualSpacing/>
        <w:rPr>
          <w:rFonts w:ascii="Tahoma" w:eastAsia="Times New Roman" w:hAnsi="Tahoma" w:cs="Tahoma"/>
          <w:color w:val="000000"/>
          <w:sz w:val="20"/>
          <w:szCs w:val="20"/>
        </w:rPr>
      </w:pPr>
      <w:proofErr w:type="gramStart"/>
      <w:r w:rsidRPr="00996617">
        <w:rPr>
          <w:rFonts w:ascii="Tahoma" w:eastAsia="Times New Roman" w:hAnsi="Tahoma" w:cs="Tahoma"/>
          <w:color w:val="000000"/>
          <w:sz w:val="20"/>
          <w:szCs w:val="20"/>
        </w:rPr>
        <w:t>finish</w:t>
      </w:r>
      <w:proofErr w:type="gramEnd"/>
      <w:r w:rsidRPr="00996617">
        <w:rPr>
          <w:rFonts w:ascii="Tahoma" w:eastAsia="Times New Roman" w:hAnsi="Tahoma" w:cs="Tahoma"/>
          <w:color w:val="000000"/>
          <w:sz w:val="20"/>
          <w:szCs w:val="20"/>
        </w:rPr>
        <w:t xml:space="preserve"> symbol activity; free write exercise</w:t>
      </w:r>
    </w:p>
    <w:p w:rsidR="009D77AA" w:rsidRDefault="009D77AA"/>
    <w:p w:rsidR="006D07A2" w:rsidRDefault="006D07A2" w:rsidP="006D07A2">
      <w:pPr>
        <w:jc w:val="center"/>
      </w:pPr>
      <w:r>
        <w:rPr>
          <w:noProof/>
        </w:rPr>
        <w:drawing>
          <wp:inline distT="0" distB="0" distL="0" distR="0">
            <wp:extent cx="1066800" cy="1066800"/>
            <wp:effectExtent l="0" t="0" r="0" b="0"/>
            <wp:docPr id="4" name="Picture 4" descr="C:\Users\Matthew\AppData\Local\Microsoft\Windows\Temporary Internet Files\Content.IE5\U7MTQTBZ\on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AppData\Local\Microsoft\Windows\Temporary Internet Files\Content.IE5\U7MTQTBZ\onio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sectPr w:rsidR="006D07A2" w:rsidSect="006D07A2">
      <w:pgSz w:w="12240" w:h="15840"/>
      <w:pgMar w:top="720" w:right="1440" w:bottom="45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5A14"/>
    <w:multiLevelType w:val="hybridMultilevel"/>
    <w:tmpl w:val="F1587CC4"/>
    <w:lvl w:ilvl="0" w:tplc="CE72859E">
      <w:start w:val="1"/>
      <w:numFmt w:val="bullet"/>
      <w:lvlText w:val="•"/>
      <w:lvlJc w:val="left"/>
      <w:pPr>
        <w:tabs>
          <w:tab w:val="num" w:pos="720"/>
        </w:tabs>
        <w:ind w:left="720" w:hanging="360"/>
      </w:pPr>
      <w:rPr>
        <w:rFonts w:ascii="Arial" w:hAnsi="Arial" w:hint="default"/>
      </w:rPr>
    </w:lvl>
    <w:lvl w:ilvl="1" w:tplc="85D2376E" w:tentative="1">
      <w:start w:val="1"/>
      <w:numFmt w:val="bullet"/>
      <w:lvlText w:val="•"/>
      <w:lvlJc w:val="left"/>
      <w:pPr>
        <w:tabs>
          <w:tab w:val="num" w:pos="1440"/>
        </w:tabs>
        <w:ind w:left="1440" w:hanging="360"/>
      </w:pPr>
      <w:rPr>
        <w:rFonts w:ascii="Arial" w:hAnsi="Arial" w:hint="default"/>
      </w:rPr>
    </w:lvl>
    <w:lvl w:ilvl="2" w:tplc="E40EA48C" w:tentative="1">
      <w:start w:val="1"/>
      <w:numFmt w:val="bullet"/>
      <w:lvlText w:val="•"/>
      <w:lvlJc w:val="left"/>
      <w:pPr>
        <w:tabs>
          <w:tab w:val="num" w:pos="2160"/>
        </w:tabs>
        <w:ind w:left="2160" w:hanging="360"/>
      </w:pPr>
      <w:rPr>
        <w:rFonts w:ascii="Arial" w:hAnsi="Arial" w:hint="default"/>
      </w:rPr>
    </w:lvl>
    <w:lvl w:ilvl="3" w:tplc="3208CCD4" w:tentative="1">
      <w:start w:val="1"/>
      <w:numFmt w:val="bullet"/>
      <w:lvlText w:val="•"/>
      <w:lvlJc w:val="left"/>
      <w:pPr>
        <w:tabs>
          <w:tab w:val="num" w:pos="2880"/>
        </w:tabs>
        <w:ind w:left="2880" w:hanging="360"/>
      </w:pPr>
      <w:rPr>
        <w:rFonts w:ascii="Arial" w:hAnsi="Arial" w:hint="default"/>
      </w:rPr>
    </w:lvl>
    <w:lvl w:ilvl="4" w:tplc="85B29FDA" w:tentative="1">
      <w:start w:val="1"/>
      <w:numFmt w:val="bullet"/>
      <w:lvlText w:val="•"/>
      <w:lvlJc w:val="left"/>
      <w:pPr>
        <w:tabs>
          <w:tab w:val="num" w:pos="3600"/>
        </w:tabs>
        <w:ind w:left="3600" w:hanging="360"/>
      </w:pPr>
      <w:rPr>
        <w:rFonts w:ascii="Arial" w:hAnsi="Arial" w:hint="default"/>
      </w:rPr>
    </w:lvl>
    <w:lvl w:ilvl="5" w:tplc="ECB09C00" w:tentative="1">
      <w:start w:val="1"/>
      <w:numFmt w:val="bullet"/>
      <w:lvlText w:val="•"/>
      <w:lvlJc w:val="left"/>
      <w:pPr>
        <w:tabs>
          <w:tab w:val="num" w:pos="4320"/>
        </w:tabs>
        <w:ind w:left="4320" w:hanging="360"/>
      </w:pPr>
      <w:rPr>
        <w:rFonts w:ascii="Arial" w:hAnsi="Arial" w:hint="default"/>
      </w:rPr>
    </w:lvl>
    <w:lvl w:ilvl="6" w:tplc="38847FF4" w:tentative="1">
      <w:start w:val="1"/>
      <w:numFmt w:val="bullet"/>
      <w:lvlText w:val="•"/>
      <w:lvlJc w:val="left"/>
      <w:pPr>
        <w:tabs>
          <w:tab w:val="num" w:pos="5040"/>
        </w:tabs>
        <w:ind w:left="5040" w:hanging="360"/>
      </w:pPr>
      <w:rPr>
        <w:rFonts w:ascii="Arial" w:hAnsi="Arial" w:hint="default"/>
      </w:rPr>
    </w:lvl>
    <w:lvl w:ilvl="7" w:tplc="57E8F504" w:tentative="1">
      <w:start w:val="1"/>
      <w:numFmt w:val="bullet"/>
      <w:lvlText w:val="•"/>
      <w:lvlJc w:val="left"/>
      <w:pPr>
        <w:tabs>
          <w:tab w:val="num" w:pos="5760"/>
        </w:tabs>
        <w:ind w:left="5760" w:hanging="360"/>
      </w:pPr>
      <w:rPr>
        <w:rFonts w:ascii="Arial" w:hAnsi="Arial" w:hint="default"/>
      </w:rPr>
    </w:lvl>
    <w:lvl w:ilvl="8" w:tplc="6644AB5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17"/>
    <w:rsid w:val="0014243B"/>
    <w:rsid w:val="006D07A2"/>
    <w:rsid w:val="00996617"/>
    <w:rsid w:val="009D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1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1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94155">
      <w:bodyDiv w:val="1"/>
      <w:marLeft w:val="0"/>
      <w:marRight w:val="0"/>
      <w:marTop w:val="0"/>
      <w:marBottom w:val="0"/>
      <w:divBdr>
        <w:top w:val="none" w:sz="0" w:space="0" w:color="auto"/>
        <w:left w:val="none" w:sz="0" w:space="0" w:color="auto"/>
        <w:bottom w:val="none" w:sz="0" w:space="0" w:color="auto"/>
        <w:right w:val="none" w:sz="0" w:space="0" w:color="auto"/>
      </w:divBdr>
      <w:divsChild>
        <w:div w:id="1289125254">
          <w:marLeft w:val="547"/>
          <w:marRight w:val="0"/>
          <w:marTop w:val="120"/>
          <w:marBottom w:val="0"/>
          <w:divBdr>
            <w:top w:val="none" w:sz="0" w:space="0" w:color="auto"/>
            <w:left w:val="none" w:sz="0" w:space="0" w:color="auto"/>
            <w:bottom w:val="none" w:sz="0" w:space="0" w:color="auto"/>
            <w:right w:val="none" w:sz="0" w:space="0" w:color="auto"/>
          </w:divBdr>
        </w:div>
      </w:divsChild>
    </w:div>
    <w:div w:id="1508908461">
      <w:bodyDiv w:val="1"/>
      <w:marLeft w:val="120"/>
      <w:marRight w:val="120"/>
      <w:marTop w:val="0"/>
      <w:marBottom w:val="120"/>
      <w:divBdr>
        <w:top w:val="none" w:sz="0" w:space="0" w:color="auto"/>
        <w:left w:val="none" w:sz="0" w:space="0" w:color="auto"/>
        <w:bottom w:val="none" w:sz="0" w:space="0" w:color="auto"/>
        <w:right w:val="none" w:sz="0" w:space="0" w:color="auto"/>
      </w:divBdr>
      <w:divsChild>
        <w:div w:id="767240335">
          <w:marLeft w:val="0"/>
          <w:marRight w:val="0"/>
          <w:marTop w:val="0"/>
          <w:marBottom w:val="0"/>
          <w:divBdr>
            <w:top w:val="none" w:sz="0" w:space="0" w:color="auto"/>
            <w:left w:val="none" w:sz="0" w:space="0" w:color="auto"/>
            <w:bottom w:val="none" w:sz="0" w:space="0" w:color="auto"/>
            <w:right w:val="none" w:sz="0" w:space="0" w:color="auto"/>
          </w:divBdr>
          <w:divsChild>
            <w:div w:id="296835967">
              <w:marLeft w:val="0"/>
              <w:marRight w:val="0"/>
              <w:marTop w:val="0"/>
              <w:marBottom w:val="0"/>
              <w:divBdr>
                <w:top w:val="none" w:sz="0" w:space="0" w:color="auto"/>
                <w:left w:val="none" w:sz="0" w:space="0" w:color="auto"/>
                <w:bottom w:val="none" w:sz="0" w:space="0" w:color="auto"/>
                <w:right w:val="none" w:sz="0" w:space="0" w:color="auto"/>
              </w:divBdr>
              <w:divsChild>
                <w:div w:id="186817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91202">
                      <w:marLeft w:val="0"/>
                      <w:marRight w:val="0"/>
                      <w:marTop w:val="0"/>
                      <w:marBottom w:val="0"/>
                      <w:divBdr>
                        <w:top w:val="none" w:sz="0" w:space="0" w:color="auto"/>
                        <w:left w:val="none" w:sz="0" w:space="0" w:color="auto"/>
                        <w:bottom w:val="none" w:sz="0" w:space="0" w:color="auto"/>
                        <w:right w:val="none" w:sz="0" w:space="0" w:color="auto"/>
                      </w:divBdr>
                      <w:divsChild>
                        <w:div w:id="364912280">
                          <w:marLeft w:val="0"/>
                          <w:marRight w:val="0"/>
                          <w:marTop w:val="0"/>
                          <w:marBottom w:val="0"/>
                          <w:divBdr>
                            <w:top w:val="none" w:sz="0" w:space="0" w:color="auto"/>
                            <w:left w:val="none" w:sz="0" w:space="0" w:color="auto"/>
                            <w:bottom w:val="none" w:sz="0" w:space="0" w:color="auto"/>
                            <w:right w:val="none" w:sz="0" w:space="0" w:color="auto"/>
                          </w:divBdr>
                          <w:divsChild>
                            <w:div w:id="862061222">
                              <w:marLeft w:val="0"/>
                              <w:marRight w:val="0"/>
                              <w:marTop w:val="0"/>
                              <w:marBottom w:val="0"/>
                              <w:divBdr>
                                <w:top w:val="none" w:sz="0" w:space="0" w:color="auto"/>
                                <w:left w:val="none" w:sz="0" w:space="0" w:color="auto"/>
                                <w:bottom w:val="none" w:sz="0" w:space="0" w:color="auto"/>
                                <w:right w:val="none" w:sz="0" w:space="0" w:color="auto"/>
                              </w:divBdr>
                              <w:divsChild>
                                <w:div w:id="1220626702">
                                  <w:marLeft w:val="0"/>
                                  <w:marRight w:val="0"/>
                                  <w:marTop w:val="0"/>
                                  <w:marBottom w:val="0"/>
                                  <w:divBdr>
                                    <w:top w:val="none" w:sz="0" w:space="0" w:color="auto"/>
                                    <w:left w:val="none" w:sz="0" w:space="0" w:color="auto"/>
                                    <w:bottom w:val="none" w:sz="0" w:space="0" w:color="auto"/>
                                    <w:right w:val="none" w:sz="0" w:space="0" w:color="auto"/>
                                  </w:divBdr>
                                </w:div>
                                <w:div w:id="1220094635">
                                  <w:marLeft w:val="0"/>
                                  <w:marRight w:val="0"/>
                                  <w:marTop w:val="0"/>
                                  <w:marBottom w:val="0"/>
                                  <w:divBdr>
                                    <w:top w:val="none" w:sz="0" w:space="0" w:color="auto"/>
                                    <w:left w:val="none" w:sz="0" w:space="0" w:color="auto"/>
                                    <w:bottom w:val="none" w:sz="0" w:space="0" w:color="auto"/>
                                    <w:right w:val="none" w:sz="0" w:space="0" w:color="auto"/>
                                  </w:divBdr>
                                </w:div>
                                <w:div w:id="2134403374">
                                  <w:marLeft w:val="0"/>
                                  <w:marRight w:val="0"/>
                                  <w:marTop w:val="0"/>
                                  <w:marBottom w:val="0"/>
                                  <w:divBdr>
                                    <w:top w:val="none" w:sz="0" w:space="0" w:color="auto"/>
                                    <w:left w:val="none" w:sz="0" w:space="0" w:color="auto"/>
                                    <w:bottom w:val="none" w:sz="0" w:space="0" w:color="auto"/>
                                    <w:right w:val="none" w:sz="0" w:space="0" w:color="auto"/>
                                  </w:divBdr>
                                </w:div>
                                <w:div w:id="621033306">
                                  <w:marLeft w:val="0"/>
                                  <w:marRight w:val="0"/>
                                  <w:marTop w:val="0"/>
                                  <w:marBottom w:val="0"/>
                                  <w:divBdr>
                                    <w:top w:val="none" w:sz="0" w:space="0" w:color="auto"/>
                                    <w:left w:val="none" w:sz="0" w:space="0" w:color="auto"/>
                                    <w:bottom w:val="none" w:sz="0" w:space="0" w:color="auto"/>
                                    <w:right w:val="none" w:sz="0" w:space="0" w:color="auto"/>
                                  </w:divBdr>
                                </w:div>
                                <w:div w:id="5527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imgres?imgurl=http://wikisincavage.pbworks.com/f/1338910395/themes.png&amp;imgrefurl=http://wikisincavage.pbworks.com/w/page/54284674/Theme%20Page%20Sample%20for%20Wiki&amp;docid=t_e38tLYD3jcpM&amp;tbnid=5Fi7LN9lljsXKM:&amp;w=555&amp;h=229&amp;bih=651&amp;biw=1366&amp;ved=0ahUKEwjV66rB4IjPAhUMySYKHRVQDI0QMwhwKCowKg&amp;iact=mrc&amp;uact=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1</cp:revision>
  <dcterms:created xsi:type="dcterms:W3CDTF">2016-09-12T01:56:00Z</dcterms:created>
  <dcterms:modified xsi:type="dcterms:W3CDTF">2016-09-12T02:23:00Z</dcterms:modified>
</cp:coreProperties>
</file>